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Broj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: 01/18-02-</w:t>
      </w:r>
      <w:r w:rsidR="00A57833">
        <w:rPr>
          <w:rFonts w:ascii="Arial" w:eastAsia="Times New Roman" w:hAnsi="Arial" w:cs="Arial"/>
          <w:sz w:val="24"/>
          <w:szCs w:val="24"/>
          <w:lang w:val="en-AU" w:eastAsia="hr-HR"/>
        </w:rPr>
        <w:t>2293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/23</w:t>
      </w:r>
    </w:p>
    <w:p w:rsidR="00F31D3F" w:rsidRPr="00711D9A" w:rsidRDefault="00AD5BBD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>Sarajevo, 15</w:t>
      </w:r>
      <w:r w:rsidR="00F31D3F"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 w:rsid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9</w:t>
      </w:r>
      <w:r w:rsidR="00F31D3F"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 w:rsid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F31D3F"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2023. </w:t>
      </w:r>
      <w:proofErr w:type="spellStart"/>
      <w:r w:rsidR="00F31D3F" w:rsidRPr="00711D9A"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711D9A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Default="00F31D3F" w:rsidP="00A5783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Na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člana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49.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tav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3. a u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vezi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članom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73.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sazivam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Pr="00F31D3F">
        <w:rPr>
          <w:rFonts w:ascii="Arial" w:eastAsia="Times New Roman" w:hAnsi="Arial" w:cs="Arial"/>
          <w:b/>
          <w:sz w:val="24"/>
          <w:szCs w:val="24"/>
          <w:lang w:val="en-AU" w:eastAsia="hr-HR"/>
        </w:rPr>
        <w:t>5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sjednicu</w:t>
      </w:r>
      <w:proofErr w:type="spellEnd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pravdu</w:t>
      </w:r>
      <w:proofErr w:type="spellEnd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i</w:t>
      </w:r>
      <w:proofErr w:type="spellEnd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opću</w:t>
      </w:r>
      <w:proofErr w:type="spellEnd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upravu</w:t>
      </w:r>
      <w:proofErr w:type="spellEnd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Predstavničkog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utorak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, 26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r w:rsidR="00A57833">
        <w:rPr>
          <w:rFonts w:ascii="Arial" w:eastAsia="Times New Roman" w:hAnsi="Arial" w:cs="Arial"/>
          <w:b/>
          <w:sz w:val="24"/>
          <w:szCs w:val="24"/>
          <w:lang w:val="en-AU" w:eastAsia="hr-HR"/>
        </w:rPr>
        <w:t>9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r w:rsidR="0097796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2023. </w:t>
      </w:r>
      <w:proofErr w:type="spellStart"/>
      <w:r w:rsidR="0097796A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="0097796A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s</w:t>
      </w:r>
      <w:bookmarkStart w:id="0" w:name="_GoBack"/>
      <w:bookmarkEnd w:id="0"/>
      <w:r w:rsidR="00AD5BBD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="00AD5BBD">
        <w:rPr>
          <w:rFonts w:ascii="Arial" w:eastAsia="Times New Roman" w:hAnsi="Arial" w:cs="Arial"/>
          <w:b/>
          <w:sz w:val="24"/>
          <w:szCs w:val="24"/>
          <w:lang w:val="en-AU" w:eastAsia="hr-HR"/>
        </w:rPr>
        <w:t>početkom</w:t>
      </w:r>
      <w:proofErr w:type="spellEnd"/>
      <w:r w:rsidR="00AD5BBD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12</w:t>
      </w:r>
      <w:r w:rsidRPr="00711D9A">
        <w:rPr>
          <w:rFonts w:ascii="Arial" w:eastAsia="Times New Roman" w:hAnsi="Arial" w:cs="Arial"/>
          <w:b/>
          <w:sz w:val="24"/>
          <w:szCs w:val="24"/>
          <w:lang w:val="en-AU" w:eastAsia="hr-HR"/>
        </w:rPr>
        <w:t>:00 sati.</w:t>
      </w:r>
      <w:r w:rsidR="00A57833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sjednicu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predlažem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Pr="00711D9A" w:rsidRDefault="00F31D3F" w:rsidP="00AD5BB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 N E V N I   R E D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Pr="00F31D3F" w:rsidRDefault="00F31D3F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4</w:t>
      </w: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  <w:r w:rsidR="00AD5BBD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sjednice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F31D3F" w:rsidRPr="00536E39" w:rsidRDefault="00F31D3F" w:rsidP="00536E3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Nacrt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izmjenama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dopunama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vanparničnom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postupku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536E39" w:rsidRPr="00536E39" w:rsidRDefault="00536E39" w:rsidP="00973E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AU" w:eastAsia="hr-HR"/>
        </w:rPr>
        <w:t>Zahtjev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odgovor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Ustavnog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suda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Bosne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Hercegovine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: 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U- 20/23,</w:t>
      </w:r>
      <w:r w:rsidR="00973E01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od 18. 7. 2023.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F31D3F" w:rsidRPr="007F5875" w:rsidRDefault="00F31D3F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>Izjašnjenje</w:t>
      </w:r>
      <w:proofErr w:type="spellEnd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>Vlade</w:t>
      </w:r>
      <w:proofErr w:type="spellEnd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>na</w:t>
      </w:r>
      <w:proofErr w:type="spellEnd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>Inicijativu</w:t>
      </w:r>
      <w:proofErr w:type="spellEnd"/>
      <w:r w:rsidRPr="00F31D3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>
        <w:rPr>
          <w:rFonts w:ascii="Arial" w:hAnsi="Arial" w:cs="Arial"/>
          <w:sz w:val="24"/>
          <w:szCs w:val="24"/>
        </w:rPr>
        <w:t>za davanje autetičnog tumač</w:t>
      </w:r>
      <w:r w:rsidRPr="00F31D3F">
        <w:rPr>
          <w:rFonts w:ascii="Arial" w:hAnsi="Arial" w:cs="Arial"/>
          <w:sz w:val="24"/>
          <w:szCs w:val="24"/>
        </w:rPr>
        <w:t xml:space="preserve">enja </w:t>
      </w:r>
      <w:r>
        <w:rPr>
          <w:rFonts w:ascii="Arial" w:hAnsi="Arial" w:cs="Arial"/>
          <w:sz w:val="24"/>
          <w:szCs w:val="24"/>
        </w:rPr>
        <w:t>čl.45</w:t>
      </w:r>
      <w:r w:rsidRPr="00F31D3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 82., 85., 88., 104. i 169. Zakona o krivič</w:t>
      </w:r>
      <w:r w:rsidRPr="00F31D3F">
        <w:rPr>
          <w:rFonts w:ascii="Arial" w:hAnsi="Arial" w:cs="Arial"/>
          <w:sz w:val="24"/>
          <w:szCs w:val="24"/>
        </w:rPr>
        <w:t>nom postupku Federacije Bosne i Hercegovine, koju je podnio A</w:t>
      </w:r>
      <w:r>
        <w:rPr>
          <w:rFonts w:ascii="Arial" w:hAnsi="Arial" w:cs="Arial"/>
          <w:sz w:val="24"/>
          <w:szCs w:val="24"/>
        </w:rPr>
        <w:t xml:space="preserve">lmir Zećević iz Bihaća, a koje je Vlada FBiH utvrdili na 8. sjednici, održanoj 18. </w:t>
      </w:r>
      <w:r w:rsidRPr="00F31D3F"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="007F5875">
        <w:rPr>
          <w:rFonts w:ascii="Arial" w:hAnsi="Arial" w:cs="Arial"/>
          <w:sz w:val="24"/>
          <w:szCs w:val="24"/>
        </w:rPr>
        <w:t>2023. godine,</w:t>
      </w:r>
    </w:p>
    <w:p w:rsidR="007F5875" w:rsidRPr="007F5875" w:rsidRDefault="007F5875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lzjaš</w:t>
      </w:r>
      <w:r w:rsidRPr="007F5875">
        <w:rPr>
          <w:rFonts w:ascii="Arial" w:hAnsi="Arial" w:cs="Arial"/>
          <w:sz w:val="24"/>
          <w:szCs w:val="24"/>
        </w:rPr>
        <w:t>nj</w:t>
      </w:r>
      <w:r>
        <w:rPr>
          <w:rFonts w:ascii="Arial" w:hAnsi="Arial" w:cs="Arial"/>
          <w:sz w:val="24"/>
          <w:szCs w:val="24"/>
        </w:rPr>
        <w:t>enje Vlade FBiH</w:t>
      </w:r>
      <w:r w:rsidRPr="007F5875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lnicijativu za davanje autentičnog tumačenja člana 13. Zakona o nasljeđ</w:t>
      </w:r>
      <w:r w:rsidRPr="007F5875">
        <w:rPr>
          <w:rFonts w:ascii="Arial" w:hAnsi="Arial" w:cs="Arial"/>
          <w:sz w:val="24"/>
          <w:szCs w:val="24"/>
        </w:rPr>
        <w:t>ivanju u Federaciji Bosne i Hercegovine, k</w:t>
      </w:r>
      <w:r>
        <w:rPr>
          <w:rFonts w:ascii="Arial" w:hAnsi="Arial" w:cs="Arial"/>
          <w:sz w:val="24"/>
          <w:szCs w:val="24"/>
        </w:rPr>
        <w:t>oju je podnio Radomir Marjanović</w:t>
      </w:r>
      <w:r w:rsidRPr="007F5875">
        <w:rPr>
          <w:rFonts w:ascii="Arial" w:hAnsi="Arial" w:cs="Arial"/>
          <w:sz w:val="24"/>
          <w:szCs w:val="24"/>
        </w:rPr>
        <w:t xml:space="preserve"> iz Pala, a koje je Vlada F</w:t>
      </w:r>
      <w:r>
        <w:rPr>
          <w:rFonts w:ascii="Arial" w:hAnsi="Arial" w:cs="Arial"/>
          <w:sz w:val="24"/>
          <w:szCs w:val="24"/>
        </w:rPr>
        <w:t xml:space="preserve">BiH utvrdila na 8. sjednici, održanoj 18. </w:t>
      </w:r>
      <w:r w:rsidRPr="007F5875"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 xml:space="preserve"> </w:t>
      </w:r>
      <w:r w:rsidRPr="007F587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23. godine,</w:t>
      </w:r>
    </w:p>
    <w:p w:rsidR="007F5875" w:rsidRPr="00664CBD" w:rsidRDefault="007F5875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lzjašnjenje Vl</w:t>
      </w:r>
      <w:r w:rsidRPr="007F5875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e FBiH</w:t>
      </w:r>
      <w:r w:rsidRPr="007F5875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lnicijativu za davanje autentičnog tumačenja člana 11. i 12. Zakona o Fondu za zaštitu okoliš</w:t>
      </w:r>
      <w:r w:rsidRPr="007F5875">
        <w:rPr>
          <w:rFonts w:ascii="Arial" w:hAnsi="Arial" w:cs="Arial"/>
          <w:sz w:val="24"/>
          <w:szCs w:val="24"/>
        </w:rPr>
        <w:t xml:space="preserve">a Federacije Bosne i Hercegovine, koju je u parlamentamu proceduru uputio gosp. </w:t>
      </w:r>
      <w:r>
        <w:rPr>
          <w:rFonts w:ascii="Arial" w:hAnsi="Arial" w:cs="Arial"/>
          <w:sz w:val="24"/>
          <w:szCs w:val="24"/>
        </w:rPr>
        <w:t>Esad Humo, direktor Fonda za zaštitu okoliš</w:t>
      </w:r>
      <w:r w:rsidRPr="007F5875">
        <w:rPr>
          <w:rFonts w:ascii="Arial" w:hAnsi="Arial" w:cs="Arial"/>
          <w:sz w:val="24"/>
          <w:szCs w:val="24"/>
        </w:rPr>
        <w:t>a Federacije Bosne i Herce</w:t>
      </w:r>
      <w:r>
        <w:rPr>
          <w:rFonts w:ascii="Arial" w:hAnsi="Arial" w:cs="Arial"/>
          <w:sz w:val="24"/>
          <w:szCs w:val="24"/>
        </w:rPr>
        <w:t xml:space="preserve">govine, a koje je Vlada FBiH utvrdila na 12. sjednici, održanoj 31. 8. </w:t>
      </w:r>
      <w:r w:rsidRPr="007F5875">
        <w:rPr>
          <w:rFonts w:ascii="Arial" w:hAnsi="Arial" w:cs="Arial"/>
          <w:sz w:val="24"/>
          <w:szCs w:val="24"/>
        </w:rPr>
        <w:t>2023. godine</w:t>
      </w:r>
      <w:r>
        <w:rPr>
          <w:rFonts w:ascii="Arial" w:hAnsi="Arial" w:cs="Arial"/>
          <w:sz w:val="24"/>
          <w:szCs w:val="24"/>
        </w:rPr>
        <w:t>,</w:t>
      </w:r>
    </w:p>
    <w:p w:rsidR="00664CBD" w:rsidRPr="005C3E50" w:rsidRDefault="00664CBD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lzjašnjenje Vl</w:t>
      </w:r>
      <w:r w:rsidRPr="007F5875">
        <w:rPr>
          <w:rFonts w:ascii="Arial" w:hAnsi="Arial" w:cs="Arial"/>
          <w:sz w:val="24"/>
          <w:szCs w:val="24"/>
        </w:rPr>
        <w:t>ad</w:t>
      </w:r>
      <w:r>
        <w:rPr>
          <w:rFonts w:ascii="Arial" w:hAnsi="Arial" w:cs="Arial"/>
          <w:sz w:val="24"/>
          <w:szCs w:val="24"/>
        </w:rPr>
        <w:t>e FBiH</w:t>
      </w:r>
      <w:r w:rsidRPr="007F5875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lnicijativu za davanje autentičnog tumačenja člana 125. stav 5 Krivičnog zakona Federacije Bosne i Hercegovine  i člana 425. stav 3 Zakona o krivičnom postupku FBiH , koju je podnio Općinski sud u Velikoj Kladuši, a koje je Vlada FBiH utvrdila na 8.sjednici održanoj 18. 7. 2023. godine,</w:t>
      </w:r>
    </w:p>
    <w:p w:rsidR="005C3E50" w:rsidRPr="007F5875" w:rsidRDefault="005C3E50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Postupak pred Evropskim sudom za ljudska prava po aplikaciji Zlatan Begić protiv BiH ap</w:t>
      </w:r>
      <w:r w:rsidR="008C141B">
        <w:rPr>
          <w:rFonts w:ascii="Arial" w:hAnsi="Arial" w:cs="Arial"/>
          <w:sz w:val="24"/>
          <w:szCs w:val="24"/>
        </w:rPr>
        <w:t xml:space="preserve">.br. 16613/23, a koju je Predstavnički dom Parlamenta FBiH </w:t>
      </w:r>
      <w:r w:rsidR="00097A47">
        <w:rPr>
          <w:rFonts w:ascii="Arial" w:hAnsi="Arial" w:cs="Arial"/>
          <w:sz w:val="24"/>
          <w:szCs w:val="24"/>
        </w:rPr>
        <w:t>zaprimio 7. 8. 2023. godine</w:t>
      </w:r>
      <w:r>
        <w:rPr>
          <w:rFonts w:ascii="Arial" w:hAnsi="Arial" w:cs="Arial"/>
          <w:sz w:val="24"/>
          <w:szCs w:val="24"/>
        </w:rPr>
        <w:t>,</w:t>
      </w:r>
    </w:p>
    <w:p w:rsidR="00097A47" w:rsidRPr="00097A47" w:rsidRDefault="00097A47" w:rsidP="00F300B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hAnsi="Arial" w:cs="Arial"/>
          <w:sz w:val="24"/>
          <w:szCs w:val="24"/>
        </w:rPr>
        <w:t>Anonimne prijave- Komisija za vrijednosne papire FBiH</w:t>
      </w:r>
      <w:r w:rsidR="007F5875" w:rsidRPr="00097A47">
        <w:rPr>
          <w:rFonts w:ascii="Arial" w:hAnsi="Arial" w:cs="Arial"/>
          <w:sz w:val="24"/>
          <w:szCs w:val="24"/>
        </w:rPr>
        <w:t>,</w:t>
      </w:r>
      <w:r w:rsidRPr="00097A47">
        <w:rPr>
          <w:rFonts w:ascii="Arial" w:hAnsi="Arial" w:cs="Arial"/>
          <w:sz w:val="24"/>
          <w:szCs w:val="24"/>
        </w:rPr>
        <w:t xml:space="preserve"> </w:t>
      </w:r>
      <w:r w:rsidRPr="00097A47">
        <w:rPr>
          <w:rFonts w:ascii="Arial" w:hAnsi="Arial" w:cs="Arial"/>
          <w:sz w:val="24"/>
          <w:szCs w:val="24"/>
        </w:rPr>
        <w:t xml:space="preserve">a koju je Predstavnički dom Parlamenta FBiH </w:t>
      </w:r>
      <w:r w:rsidR="0041695B">
        <w:rPr>
          <w:rFonts w:ascii="Arial" w:hAnsi="Arial" w:cs="Arial"/>
          <w:sz w:val="24"/>
          <w:szCs w:val="24"/>
        </w:rPr>
        <w:t>zaprimio 24</w:t>
      </w:r>
      <w:r w:rsidRPr="00097A47">
        <w:rPr>
          <w:rFonts w:ascii="Arial" w:hAnsi="Arial" w:cs="Arial"/>
          <w:sz w:val="24"/>
          <w:szCs w:val="24"/>
        </w:rPr>
        <w:t xml:space="preserve">. </w:t>
      </w:r>
      <w:r w:rsidR="0041695B">
        <w:rPr>
          <w:rFonts w:ascii="Arial" w:hAnsi="Arial" w:cs="Arial"/>
          <w:sz w:val="24"/>
          <w:szCs w:val="24"/>
        </w:rPr>
        <w:t>7</w:t>
      </w:r>
      <w:r w:rsidRPr="00097A47">
        <w:rPr>
          <w:rFonts w:ascii="Arial" w:hAnsi="Arial" w:cs="Arial"/>
          <w:sz w:val="24"/>
          <w:szCs w:val="24"/>
        </w:rPr>
        <w:t>. 2023. godine</w:t>
      </w:r>
      <w:r w:rsidRPr="00097A47">
        <w:rPr>
          <w:rFonts w:ascii="Arial" w:hAnsi="Arial" w:cs="Arial"/>
          <w:sz w:val="24"/>
          <w:szCs w:val="24"/>
        </w:rPr>
        <w:t>,</w:t>
      </w:r>
    </w:p>
    <w:p w:rsidR="007F5875" w:rsidRPr="00097A47" w:rsidRDefault="00097A47" w:rsidP="00097A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t>Zaključak</w:t>
      </w:r>
      <w:proofErr w:type="spellEnd"/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t>Općinskog</w:t>
      </w:r>
      <w:proofErr w:type="spellEnd"/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t>vijeć</w:t>
      </w:r>
      <w:r w:rsidR="00FD3358" w:rsidRPr="00097A47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proofErr w:type="spellEnd"/>
      <w:r w:rsidR="00FD3358" w:rsidRPr="00097A4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FD3358" w:rsidRPr="00097A47">
        <w:rPr>
          <w:rFonts w:ascii="Arial" w:eastAsia="Times New Roman" w:hAnsi="Arial" w:cs="Arial"/>
          <w:sz w:val="24"/>
          <w:szCs w:val="24"/>
          <w:lang w:val="en-AU" w:eastAsia="hr-HR"/>
        </w:rPr>
        <w:t>Tešanj</w:t>
      </w:r>
      <w:proofErr w:type="spellEnd"/>
      <w:r w:rsidRPr="00097A47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r w:rsidRPr="00097A47">
        <w:rPr>
          <w:rFonts w:ascii="Arial" w:hAnsi="Arial" w:cs="Arial"/>
          <w:sz w:val="24"/>
          <w:szCs w:val="24"/>
        </w:rPr>
        <w:t>a koji</w:t>
      </w:r>
      <w:r w:rsidRPr="00097A47">
        <w:rPr>
          <w:rFonts w:ascii="Arial" w:hAnsi="Arial" w:cs="Arial"/>
          <w:sz w:val="24"/>
          <w:szCs w:val="24"/>
        </w:rPr>
        <w:t xml:space="preserve"> je Predstavnički dom Parlamenta FBiH </w:t>
      </w:r>
      <w:r w:rsidRPr="00097A47">
        <w:rPr>
          <w:rFonts w:ascii="Arial" w:hAnsi="Arial" w:cs="Arial"/>
          <w:sz w:val="24"/>
          <w:szCs w:val="24"/>
        </w:rPr>
        <w:t>zaprimio 25. 8. 2023. godine</w:t>
      </w:r>
      <w:r w:rsidRPr="00097A47">
        <w:rPr>
          <w:rFonts w:ascii="Arial" w:hAnsi="Arial" w:cs="Arial"/>
          <w:sz w:val="24"/>
          <w:szCs w:val="24"/>
        </w:rPr>
        <w:t>,</w:t>
      </w:r>
    </w:p>
    <w:p w:rsidR="000C412E" w:rsidRDefault="008C141B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lastRenderedPageBreak/>
        <w:t>Urgencija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AU" w:eastAsia="hr-HR"/>
        </w:rPr>
        <w:t>koju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</w:t>
      </w:r>
      <w:proofErr w:type="gramEnd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>uputila</w:t>
      </w:r>
      <w:proofErr w:type="spellEnd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JU Dom </w:t>
      </w:r>
      <w:proofErr w:type="spellStart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>zdravlja</w:t>
      </w:r>
      <w:proofErr w:type="spellEnd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>stacionarom</w:t>
      </w:r>
      <w:proofErr w:type="spellEnd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>Olovo</w:t>
      </w:r>
      <w:proofErr w:type="spellEnd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a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koju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Predstavnički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dom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zaprimio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8. 8. 2023.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0C412E" w:rsidRDefault="005C3E50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Zahtjev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autentično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tumačenje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člana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92.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stečaju</w:t>
      </w:r>
      <w:proofErr w:type="spellEnd"/>
      <w:r w:rsidR="000C412E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proofErr w:type="gram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BiH,koji</w:t>
      </w:r>
      <w:proofErr w:type="spellEnd"/>
      <w:proofErr w:type="gram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u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parlamentarnu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procedure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uputilo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Udruženje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građana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–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Gradsko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pokopno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društvo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Visoko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a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Predstavnički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dom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zaprimio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21. 8. 2023. </w:t>
      </w:r>
      <w:proofErr w:type="spellStart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  <w:r w:rsidR="008C141B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FD3358" w:rsidRDefault="00FD3358" w:rsidP="00097A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FD3358">
        <w:rPr>
          <w:rFonts w:ascii="Arial" w:hAnsi="Arial" w:cs="Arial"/>
          <w:sz w:val="24"/>
          <w:szCs w:val="24"/>
        </w:rPr>
        <w:t xml:space="preserve">Zahtjev za autentično tumačenje </w:t>
      </w:r>
      <w:r>
        <w:rPr>
          <w:rFonts w:ascii="Arial" w:hAnsi="Arial" w:cs="Arial"/>
          <w:sz w:val="24"/>
          <w:szCs w:val="24"/>
        </w:rPr>
        <w:t>člana 6d. Zakona o plaćama  i drugim naknadama sudija i tužil</w:t>
      </w:r>
      <w:r w:rsidRPr="00FD3358">
        <w:rPr>
          <w:rFonts w:ascii="Arial" w:hAnsi="Arial" w:cs="Arial"/>
          <w:sz w:val="24"/>
          <w:szCs w:val="24"/>
        </w:rPr>
        <w:t>aca u</w:t>
      </w:r>
      <w:r>
        <w:rPr>
          <w:rFonts w:ascii="Arial" w:hAnsi="Arial" w:cs="Arial"/>
          <w:sz w:val="24"/>
          <w:szCs w:val="24"/>
        </w:rPr>
        <w:t xml:space="preserve"> Federaciji Bosne i Hercegovine,</w:t>
      </w:r>
      <w:r w:rsidR="002B1900">
        <w:rPr>
          <w:rFonts w:ascii="Arial" w:hAnsi="Arial" w:cs="Arial"/>
          <w:sz w:val="24"/>
          <w:szCs w:val="24"/>
        </w:rPr>
        <w:t xml:space="preserve"> koji je u parlamentarnu proceduru uputio ministar Ministarstva za finansije Bosansko-podrinjskog kantona Goražde gdin.Nedim Muratspahić, a </w:t>
      </w:r>
      <w:proofErr w:type="spellStart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>Predstavnički</w:t>
      </w:r>
      <w:proofErr w:type="spellEnd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>dom</w:t>
      </w:r>
      <w:proofErr w:type="spellEnd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>zaprimio</w:t>
      </w:r>
      <w:proofErr w:type="spellEnd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8</w:t>
      </w:r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8. 2023. </w:t>
      </w:r>
      <w:proofErr w:type="spellStart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  <w:r w:rsidR="002B1900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536E39" w:rsidRPr="00792A2F" w:rsidRDefault="00536E39" w:rsidP="00792A2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Inicijativa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uklanjanje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murala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grafita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posvećenih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ratnim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zločincima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području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koju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uputio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Klub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zastupnika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Demokratske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fronte</w:t>
      </w:r>
      <w:proofErr w:type="spellEnd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  <w:r w:rsidR="00792A2F" w:rsidRP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a </w:t>
      </w:r>
      <w:proofErr w:type="spellStart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Predstavnički</w:t>
      </w:r>
      <w:proofErr w:type="spellEnd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dom</w:t>
      </w:r>
      <w:proofErr w:type="spellEnd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zaprimio</w:t>
      </w:r>
      <w:proofErr w:type="spellEnd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21. 7</w:t>
      </w:r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2023. </w:t>
      </w:r>
      <w:proofErr w:type="spellStart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godine</w:t>
      </w:r>
      <w:proofErr w:type="spellEnd"/>
      <w:r w:rsidR="00792A2F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F31D3F" w:rsidRPr="00711D9A" w:rsidRDefault="00F31D3F" w:rsidP="008C141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Tekuća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pitanja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F31D3F" w:rsidRPr="00711D9A" w:rsidRDefault="00F31D3F" w:rsidP="008C1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Sjednica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će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biti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održana</w:t>
      </w:r>
      <w:proofErr w:type="spellEnd"/>
      <w:r w:rsidRPr="00711D9A">
        <w:rPr>
          <w:rFonts w:ascii="Arial" w:hAnsi="Arial" w:cs="Arial"/>
          <w:sz w:val="24"/>
          <w:szCs w:val="24"/>
          <w:lang w:val="bs-Latn-BA"/>
        </w:rPr>
        <w:t xml:space="preserve"> u zgradi Parlamenta Federacije BiH, ul. Hamdije Kreševljakovića br. 3. Sarajevo,</w:t>
      </w:r>
      <w:r w:rsidRPr="00711D9A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proofErr w:type="spellStart"/>
      <w:r w:rsidR="00C0517C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sala</w:t>
      </w:r>
      <w:proofErr w:type="spellEnd"/>
      <w:r w:rsidR="00C0517C" w:rsidRPr="00136680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406</w:t>
      </w:r>
      <w:r w:rsidR="00C0517C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 (</w:t>
      </w:r>
      <w:proofErr w:type="spellStart"/>
      <w:r w:rsidR="00C0517C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IVsprat</w:t>
      </w:r>
      <w:proofErr w:type="spellEnd"/>
      <w:r w:rsidR="00C0517C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).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S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poštovanjem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                                                                                                   </w:t>
      </w:r>
    </w:p>
    <w:p w:rsidR="00392DA0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PREDSJEDNIK ODBORA</w:t>
      </w: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Adnan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Efendić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s.r.</w:t>
      </w:r>
      <w:proofErr w:type="spellEnd"/>
    </w:p>
    <w:p w:rsidR="00392DA0" w:rsidRDefault="00392DA0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92DA0" w:rsidRDefault="00392DA0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92DA0" w:rsidRDefault="00392DA0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392DA0" w:rsidRDefault="00392DA0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31D3F" w:rsidRPr="00711D9A" w:rsidRDefault="00F31D3F" w:rsidP="008C14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F31D3F" w:rsidRPr="00711D9A" w:rsidRDefault="00F31D3F" w:rsidP="008C14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Članovima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711D9A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Predsjedavajućoj Predstavničkom doma,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Potpredsjedavajućoj Predstavničkog doma,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Potpredsjedavajućem Predstavničkog doma,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Sekretaru Predstavničkog doma,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Računovodstvu,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 xml:space="preserve">IT-administrator mreže, 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 xml:space="preserve">Pisarnici, </w:t>
      </w:r>
    </w:p>
    <w:p w:rsidR="00F31D3F" w:rsidRPr="00711D9A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Recepciji,</w:t>
      </w:r>
    </w:p>
    <w:p w:rsidR="007D22FB" w:rsidRPr="00F31D3F" w:rsidRDefault="00F31D3F" w:rsidP="008C141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711D9A">
        <w:rPr>
          <w:rFonts w:ascii="Arial" w:hAnsi="Arial" w:cs="Arial"/>
          <w:sz w:val="24"/>
          <w:szCs w:val="24"/>
          <w:lang w:val="bs-Latn-BA"/>
        </w:rPr>
        <w:t>a/a.</w:t>
      </w:r>
    </w:p>
    <w:sectPr w:rsidR="007D22FB" w:rsidRPr="00F31D3F" w:rsidSect="00090669">
      <w:headerReference w:type="default" r:id="rId7"/>
      <w:footerReference w:type="default" r:id="rId8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5AE" w:rsidRDefault="007C15AE">
      <w:pPr>
        <w:spacing w:after="0" w:line="240" w:lineRule="auto"/>
      </w:pPr>
      <w:r>
        <w:separator/>
      </w:r>
    </w:p>
  </w:endnote>
  <w:endnote w:type="continuationSeparator" w:id="0">
    <w:p w:rsidR="007C15AE" w:rsidRDefault="007C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7C15AE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7C15AE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664CBD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>Ulica: 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(033)214-071 </w:t>
          </w:r>
        </w:p>
        <w:p w:rsidR="005F42D0" w:rsidRPr="005F42D0" w:rsidRDefault="00664CBD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664CBD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7C1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5AE" w:rsidRDefault="007C15AE">
      <w:pPr>
        <w:spacing w:after="0" w:line="240" w:lineRule="auto"/>
      </w:pPr>
      <w:r>
        <w:separator/>
      </w:r>
    </w:p>
  </w:footnote>
  <w:footnote w:type="continuationSeparator" w:id="0">
    <w:p w:rsidR="007C15AE" w:rsidRDefault="007C1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664CBD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664CBD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664CBD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6021D03F" wp14:editId="0C3EEC1D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664CBD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7C15AE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7C15AE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664CBD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664CBD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664CBD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7C15AE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7C1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6869"/>
    <w:multiLevelType w:val="hybridMultilevel"/>
    <w:tmpl w:val="FF2A8580"/>
    <w:lvl w:ilvl="0" w:tplc="BD24885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3F"/>
    <w:rsid w:val="00097A47"/>
    <w:rsid w:val="000C412E"/>
    <w:rsid w:val="0016763C"/>
    <w:rsid w:val="002B1900"/>
    <w:rsid w:val="00392DA0"/>
    <w:rsid w:val="0041695B"/>
    <w:rsid w:val="00536E39"/>
    <w:rsid w:val="005C3E50"/>
    <w:rsid w:val="00664CBD"/>
    <w:rsid w:val="00792A2F"/>
    <w:rsid w:val="007C15AE"/>
    <w:rsid w:val="007D22FB"/>
    <w:rsid w:val="007F5875"/>
    <w:rsid w:val="008C141B"/>
    <w:rsid w:val="00973E01"/>
    <w:rsid w:val="0097796A"/>
    <w:rsid w:val="00A57833"/>
    <w:rsid w:val="00AD5BBD"/>
    <w:rsid w:val="00C0517C"/>
    <w:rsid w:val="00F31D3F"/>
    <w:rsid w:val="00FD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624E"/>
  <w15:chartTrackingRefBased/>
  <w15:docId w15:val="{DB7D127E-6FC0-423F-8D36-E9A45120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D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F31D3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F31D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F31D3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F31D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7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12</cp:revision>
  <cp:lastPrinted>2023-09-15T10:57:00Z</cp:lastPrinted>
  <dcterms:created xsi:type="dcterms:W3CDTF">2023-09-13T13:03:00Z</dcterms:created>
  <dcterms:modified xsi:type="dcterms:W3CDTF">2023-09-15T11:22:00Z</dcterms:modified>
</cp:coreProperties>
</file>